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7D09" w:rsidRPr="00887D09" w:rsidRDefault="00887D09" w:rsidP="00887D09">
      <w:pPr>
        <w:jc w:val="both"/>
        <w:rPr>
          <w:rFonts w:ascii="Times New Roman" w:hAnsi="Times New Roman" w:cs="Times New Roman"/>
          <w:b/>
          <w:sz w:val="24"/>
          <w:szCs w:val="28"/>
        </w:rPr>
      </w:pPr>
      <w:r w:rsidRPr="00887D09">
        <w:rPr>
          <w:rFonts w:ascii="Times New Roman" w:hAnsi="Times New Roman" w:cs="Times New Roman"/>
          <w:b/>
          <w:sz w:val="24"/>
          <w:szCs w:val="28"/>
        </w:rPr>
        <w:t>На период проведения праздничных мероприятий, посвященных Дню молодежи будет производиться перекрытие движ</w:t>
      </w:r>
      <w:r w:rsidRPr="00887D09">
        <w:rPr>
          <w:rFonts w:ascii="Times New Roman" w:hAnsi="Times New Roman" w:cs="Times New Roman"/>
          <w:b/>
          <w:sz w:val="24"/>
          <w:szCs w:val="28"/>
        </w:rPr>
        <w:t>ения автотранспорта 28.06.2026:</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с 14:00 ч. до 18:00 ч. по улице Университетской от перекрестка «улица Университетская – проспект Ленина» до перекрестка «улица Университе</w:t>
      </w:r>
      <w:r>
        <w:rPr>
          <w:rFonts w:ascii="Times New Roman" w:hAnsi="Times New Roman" w:cs="Times New Roman"/>
          <w:sz w:val="24"/>
          <w:szCs w:val="28"/>
        </w:rPr>
        <w:t>тская – проспект Пролетарский»;</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xml:space="preserve">- с 11:00 ч. до 23:00 ч. по проезду от перекрестка «улица Университетская – проспект Ленина» до площади перед </w:t>
      </w:r>
      <w:proofErr w:type="spellStart"/>
      <w:r w:rsidRPr="00887D09">
        <w:rPr>
          <w:rFonts w:ascii="Times New Roman" w:hAnsi="Times New Roman" w:cs="Times New Roman"/>
          <w:sz w:val="24"/>
          <w:szCs w:val="28"/>
        </w:rPr>
        <w:t>Сургутским</w:t>
      </w:r>
      <w:proofErr w:type="spellEnd"/>
      <w:r>
        <w:rPr>
          <w:rFonts w:ascii="Times New Roman" w:hAnsi="Times New Roman" w:cs="Times New Roman"/>
          <w:sz w:val="24"/>
          <w:szCs w:val="28"/>
        </w:rPr>
        <w:t xml:space="preserve"> государственным университетом.</w:t>
      </w:r>
    </w:p>
    <w:p w:rsidR="00887D09" w:rsidRPr="00887D09" w:rsidRDefault="00887D09" w:rsidP="00887D09">
      <w:pPr>
        <w:jc w:val="both"/>
        <w:rPr>
          <w:rFonts w:ascii="Times New Roman" w:hAnsi="Times New Roman" w:cs="Times New Roman"/>
          <w:b/>
          <w:sz w:val="24"/>
          <w:szCs w:val="28"/>
        </w:rPr>
      </w:pPr>
    </w:p>
    <w:p w:rsidR="00887D09" w:rsidRPr="00887D09" w:rsidRDefault="00887D09" w:rsidP="00887D09">
      <w:pPr>
        <w:jc w:val="both"/>
        <w:rPr>
          <w:rFonts w:ascii="Times New Roman" w:hAnsi="Times New Roman" w:cs="Times New Roman"/>
          <w:b/>
          <w:sz w:val="24"/>
          <w:szCs w:val="28"/>
        </w:rPr>
      </w:pPr>
      <w:r w:rsidRPr="00887D09">
        <w:rPr>
          <w:rFonts w:ascii="Times New Roman" w:hAnsi="Times New Roman" w:cs="Times New Roman"/>
          <w:b/>
          <w:sz w:val="24"/>
          <w:szCs w:val="28"/>
        </w:rPr>
        <w:t>На время перекрытия движение городских маршрутных автобусов будет осуществляться в объезд перекрываемо</w:t>
      </w:r>
      <w:r>
        <w:rPr>
          <w:rFonts w:ascii="Times New Roman" w:hAnsi="Times New Roman" w:cs="Times New Roman"/>
          <w:b/>
          <w:sz w:val="24"/>
          <w:szCs w:val="28"/>
        </w:rPr>
        <w:t>го участка по следующим схемам:</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№10 - при движении от остановки «пос. Финский»: остановка «ДК Строитель», бульвар Свободы, ул. Энергетиков, остановка «Энергетиков», остановка «Ун</w:t>
      </w:r>
      <w:r>
        <w:rPr>
          <w:rFonts w:ascii="Times New Roman" w:hAnsi="Times New Roman" w:cs="Times New Roman"/>
          <w:sz w:val="24"/>
          <w:szCs w:val="28"/>
        </w:rPr>
        <w:t>иверситет» и далее по маршруту;</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xml:space="preserve">- №13 - при движении от остановки «ЖК Любимый»: остановка «Никольский», проспект Пролетарский, остановка «Парк за Саймой», остановка «32 </w:t>
      </w:r>
      <w:proofErr w:type="spellStart"/>
      <w:r w:rsidRPr="00887D09">
        <w:rPr>
          <w:rFonts w:ascii="Times New Roman" w:hAnsi="Times New Roman" w:cs="Times New Roman"/>
          <w:sz w:val="24"/>
          <w:szCs w:val="28"/>
        </w:rPr>
        <w:t>мкр</w:t>
      </w:r>
      <w:proofErr w:type="spellEnd"/>
      <w:r w:rsidRPr="00887D09">
        <w:rPr>
          <w:rFonts w:ascii="Times New Roman" w:hAnsi="Times New Roman" w:cs="Times New Roman"/>
          <w:sz w:val="24"/>
          <w:szCs w:val="28"/>
        </w:rPr>
        <w:t>», улица 30 лет Победы, остановка «ДОСААФ», остановка «Музейный центр», улица Маяковского, остан</w:t>
      </w:r>
      <w:r>
        <w:rPr>
          <w:rFonts w:ascii="Times New Roman" w:hAnsi="Times New Roman" w:cs="Times New Roman"/>
          <w:sz w:val="24"/>
          <w:szCs w:val="28"/>
        </w:rPr>
        <w:t>овка «УВД» и далее по маршруту;</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xml:space="preserve">- при движении от остановки «микрорайон ПИКС»: остановка «УВД», улица 30 лет Победы, остановка «ГИБДД», проспект Пролетарский, остановка «32 микрорайон», улица Университетская, остановка «Центр охраны материнства </w:t>
      </w:r>
      <w:r>
        <w:rPr>
          <w:rFonts w:ascii="Times New Roman" w:hAnsi="Times New Roman" w:cs="Times New Roman"/>
          <w:sz w:val="24"/>
          <w:szCs w:val="28"/>
        </w:rPr>
        <w:t>и детства» и далее по маршруту.</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xml:space="preserve">- № 26 - при движении от остановки «И. Захарова»: остановка «Никольский», проспект Пролетарский, остановка «Парк за Саймой», остановка «32мкр», улица 30 лет Победы, остановка «ДОСААФ», остановка «Музейный центр», остановка «ДК Строитель», бульвар Свободы, остановка «Энергетиков, улица Энергетиков, остановка «Энергетиков, улица Энгельса, остановка </w:t>
      </w:r>
      <w:r>
        <w:rPr>
          <w:rFonts w:ascii="Times New Roman" w:hAnsi="Times New Roman" w:cs="Times New Roman"/>
          <w:sz w:val="24"/>
          <w:szCs w:val="28"/>
        </w:rPr>
        <w:t>«Энгельса» и далее по маршруту;</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xml:space="preserve">- при движении от остановки «поселок Снежный»: остановка «Энгельса», улица Энергетиков, остановка «Дом Советов», бульвар Свободы, остановка «Энергетиков», улица 30 лет Победы, останова «ДК Строитель», остановка «ГИБДД», проспект Пролетарский, остановка «32 микрорайон», улица Университетская, остановка «Центр охраны материнства </w:t>
      </w:r>
      <w:r>
        <w:rPr>
          <w:rFonts w:ascii="Times New Roman" w:hAnsi="Times New Roman" w:cs="Times New Roman"/>
          <w:sz w:val="24"/>
          <w:szCs w:val="28"/>
        </w:rPr>
        <w:t>и детства» и далее по маршруту.</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xml:space="preserve">- № 37 - при движении от остановки «Больничный комплекс»: остановка «Майская», ул. Энергетиков, бульвар Свободы, остановка «Энергетиков», улица 30 лет Победы, остановка «ДК </w:t>
      </w:r>
      <w:r>
        <w:rPr>
          <w:rFonts w:ascii="Times New Roman" w:hAnsi="Times New Roman" w:cs="Times New Roman"/>
          <w:sz w:val="24"/>
          <w:szCs w:val="28"/>
        </w:rPr>
        <w:t>Строитель» и далее по маршруту;</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xml:space="preserve">- при движении от остановки «Островского»: остановка «ДК Строитель», бульвар Свободы, остановка «Энергетиков», улица Майская, остановка «Майская» </w:t>
      </w:r>
      <w:r>
        <w:rPr>
          <w:rFonts w:ascii="Times New Roman" w:hAnsi="Times New Roman" w:cs="Times New Roman"/>
          <w:sz w:val="24"/>
          <w:szCs w:val="28"/>
        </w:rPr>
        <w:t>и далее по маршруту.</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xml:space="preserve">- № 61 - при движении от остановки «Сити </w:t>
      </w:r>
      <w:proofErr w:type="spellStart"/>
      <w:r w:rsidRPr="00887D09">
        <w:rPr>
          <w:rFonts w:ascii="Times New Roman" w:hAnsi="Times New Roman" w:cs="Times New Roman"/>
          <w:sz w:val="24"/>
          <w:szCs w:val="28"/>
        </w:rPr>
        <w:t>Молл</w:t>
      </w:r>
      <w:proofErr w:type="spellEnd"/>
      <w:r w:rsidRPr="00887D09">
        <w:rPr>
          <w:rFonts w:ascii="Times New Roman" w:hAnsi="Times New Roman" w:cs="Times New Roman"/>
          <w:sz w:val="24"/>
          <w:szCs w:val="28"/>
        </w:rPr>
        <w:t>»: остановка «Энгельса», улица Энергетиков, остановка «Дом Советов», бульвар Свободы, остановка «Энергетиков», проспект Ленина, остановка «100</w:t>
      </w:r>
      <w:r>
        <w:rPr>
          <w:rFonts w:ascii="Times New Roman" w:hAnsi="Times New Roman" w:cs="Times New Roman"/>
          <w:sz w:val="24"/>
          <w:szCs w:val="28"/>
        </w:rPr>
        <w:t>0 мелочей» и далее по маршруту;</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при движении от остановки «проспект Пролетарский»: остановка «1000 мелочей», бульвар Свободы, остановка «Энергетиков», улица Энергетиков, остановка «Энергетиков», улица Энгельса, остановка «Энгельса» и далее по маршруту.</w:t>
      </w:r>
    </w:p>
    <w:p w:rsidR="00887D09" w:rsidRPr="00887D09" w:rsidRDefault="00887D09" w:rsidP="00887D09">
      <w:pPr>
        <w:jc w:val="both"/>
        <w:rPr>
          <w:rFonts w:ascii="Times New Roman" w:hAnsi="Times New Roman" w:cs="Times New Roman"/>
          <w:sz w:val="24"/>
          <w:szCs w:val="28"/>
        </w:rPr>
      </w:pP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lastRenderedPageBreak/>
        <w:t xml:space="preserve">- № 112 - при движении от остановки «Университет»: начальная остановка </w:t>
      </w:r>
      <w:r>
        <w:rPr>
          <w:rFonts w:ascii="Times New Roman" w:hAnsi="Times New Roman" w:cs="Times New Roman"/>
          <w:sz w:val="24"/>
          <w:szCs w:val="28"/>
        </w:rPr>
        <w:t xml:space="preserve">«Газпром», и далее по маршруту; </w:t>
      </w:r>
      <w:r w:rsidRPr="00887D09">
        <w:rPr>
          <w:rFonts w:ascii="Times New Roman" w:hAnsi="Times New Roman" w:cs="Times New Roman"/>
          <w:sz w:val="24"/>
          <w:szCs w:val="28"/>
        </w:rPr>
        <w:t xml:space="preserve">при движении от остановки «ДПК </w:t>
      </w:r>
      <w:proofErr w:type="spellStart"/>
      <w:r w:rsidRPr="00887D09">
        <w:rPr>
          <w:rFonts w:ascii="Times New Roman" w:hAnsi="Times New Roman" w:cs="Times New Roman"/>
          <w:sz w:val="24"/>
          <w:szCs w:val="28"/>
        </w:rPr>
        <w:t>Сургутское</w:t>
      </w:r>
      <w:proofErr w:type="spellEnd"/>
      <w:r w:rsidRPr="00887D09">
        <w:rPr>
          <w:rFonts w:ascii="Times New Roman" w:hAnsi="Times New Roman" w:cs="Times New Roman"/>
          <w:sz w:val="24"/>
          <w:szCs w:val="28"/>
        </w:rPr>
        <w:t>»</w:t>
      </w:r>
      <w:r>
        <w:rPr>
          <w:rFonts w:ascii="Times New Roman" w:hAnsi="Times New Roman" w:cs="Times New Roman"/>
          <w:sz w:val="24"/>
          <w:szCs w:val="28"/>
        </w:rPr>
        <w:t>: конечная остановка «Газпром».</w:t>
      </w:r>
    </w:p>
    <w:p w:rsidR="00887D09" w:rsidRPr="00887D09" w:rsidRDefault="00887D09" w:rsidP="00887D09">
      <w:pPr>
        <w:jc w:val="both"/>
        <w:rPr>
          <w:rFonts w:ascii="Times New Roman" w:hAnsi="Times New Roman" w:cs="Times New Roman"/>
          <w:sz w:val="24"/>
          <w:szCs w:val="28"/>
        </w:rPr>
      </w:pPr>
      <w:r w:rsidRPr="00887D09">
        <w:rPr>
          <w:rFonts w:ascii="Times New Roman" w:hAnsi="Times New Roman" w:cs="Times New Roman"/>
          <w:sz w:val="24"/>
          <w:szCs w:val="28"/>
        </w:rPr>
        <w:t xml:space="preserve">- № 115 - при движении от остановки «Речной вокзал»: остановка «24 </w:t>
      </w:r>
      <w:proofErr w:type="spellStart"/>
      <w:r w:rsidRPr="00887D09">
        <w:rPr>
          <w:rFonts w:ascii="Times New Roman" w:hAnsi="Times New Roman" w:cs="Times New Roman"/>
          <w:sz w:val="24"/>
          <w:szCs w:val="28"/>
        </w:rPr>
        <w:t>мкр</w:t>
      </w:r>
      <w:proofErr w:type="spellEnd"/>
      <w:r w:rsidRPr="00887D09">
        <w:rPr>
          <w:rFonts w:ascii="Times New Roman" w:hAnsi="Times New Roman" w:cs="Times New Roman"/>
          <w:sz w:val="24"/>
          <w:szCs w:val="28"/>
        </w:rPr>
        <w:t>», остановка «Центр охраны материнства и детства», пр. Пролетарский, остановка «Парк за Саймой», остановка «32 микрорайон», улица 30 лет Победы, остановка «ДОСААФ», остановка «Музейный центр», остановка «ДК Строитель», бульвар Свободы, остановка «Энергетиков, улица Энергетиков, улица Майская, остановка «Опти</w:t>
      </w:r>
      <w:r>
        <w:rPr>
          <w:rFonts w:ascii="Times New Roman" w:hAnsi="Times New Roman" w:cs="Times New Roman"/>
          <w:sz w:val="24"/>
          <w:szCs w:val="28"/>
        </w:rPr>
        <w:t>ка» и далее по маршруту;</w:t>
      </w:r>
      <w:bookmarkStart w:id="0" w:name="_GoBack"/>
      <w:bookmarkEnd w:id="0"/>
    </w:p>
    <w:p w:rsidR="00AF49CA" w:rsidRPr="00887D09" w:rsidRDefault="00887D09" w:rsidP="00887D09">
      <w:pPr>
        <w:jc w:val="both"/>
        <w:rPr>
          <w:rFonts w:ascii="Times New Roman" w:hAnsi="Times New Roman" w:cs="Times New Roman"/>
          <w:sz w:val="24"/>
          <w:szCs w:val="28"/>
        </w:rPr>
      </w:pPr>
      <w:r>
        <w:rPr>
          <w:rFonts w:ascii="Times New Roman" w:hAnsi="Times New Roman" w:cs="Times New Roman"/>
          <w:sz w:val="24"/>
          <w:szCs w:val="28"/>
        </w:rPr>
        <w:t>- при д</w:t>
      </w:r>
      <w:r w:rsidRPr="00887D09">
        <w:rPr>
          <w:rFonts w:ascii="Times New Roman" w:hAnsi="Times New Roman" w:cs="Times New Roman"/>
          <w:sz w:val="24"/>
          <w:szCs w:val="28"/>
        </w:rPr>
        <w:t>вижении от остановки «СОТ Ветеран»: остановка «Агентство воздушных сообщений», ул. энергетиков, бульвар Свободы, остановка «Энергетиков», улица 30 лет Победы, остановка «ДК Строитель», остановка «ГИБДД», проспект Пролетарский, остановка «32 микрорайон», остановка «Парк за Саймой» и далее по маршруту.</w:t>
      </w:r>
    </w:p>
    <w:sectPr w:rsidR="00AF49CA" w:rsidRPr="00887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8CB"/>
    <w:rsid w:val="00887D09"/>
    <w:rsid w:val="00AF49CA"/>
    <w:rsid w:val="00FF5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41D7C"/>
  <w15:chartTrackingRefBased/>
  <w15:docId w15:val="{C0F3CDE4-4878-40B9-9877-F1D4E3D20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557</Words>
  <Characters>3179</Characters>
  <Application>Microsoft Office Word</Application>
  <DocSecurity>0</DocSecurity>
  <Lines>26</Lines>
  <Paragraphs>7</Paragraphs>
  <ScaleCrop>false</ScaleCrop>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ВЕСТНИК</dc:creator>
  <cp:keywords/>
  <dc:description/>
  <cp:lastModifiedBy>ВЕСТНИК</cp:lastModifiedBy>
  <cp:revision>2</cp:revision>
  <dcterms:created xsi:type="dcterms:W3CDTF">2026-06-22T06:22:00Z</dcterms:created>
  <dcterms:modified xsi:type="dcterms:W3CDTF">2026-06-22T06:23:00Z</dcterms:modified>
</cp:coreProperties>
</file>